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9C" w:rsidRDefault="00F90291">
      <w:r>
        <w:t xml:space="preserve">N Atlantic Sea Surface Temp Graph Multiyear </w:t>
      </w:r>
      <w:r w:rsidR="00E54CEA">
        <w:t xml:space="preserve">Feb 2024 </w:t>
      </w:r>
      <w:bookmarkStart w:id="0" w:name="_GoBack"/>
      <w:bookmarkEnd w:id="0"/>
      <w:r>
        <w:t>SUST 390</w:t>
      </w:r>
    </w:p>
    <w:p w:rsidR="00F90291" w:rsidRDefault="00F90291">
      <w:pPr>
        <w:rPr>
          <w:color w:val="000000"/>
          <w:sz w:val="23"/>
          <w:szCs w:val="23"/>
          <w:shd w:val="clear" w:color="auto" w:fill="FFFFFF"/>
        </w:rPr>
      </w:pPr>
      <w:hyperlink r:id="rId4" w:history="1">
        <w:r w:rsidRPr="00D8550A">
          <w:rPr>
            <w:rStyle w:val="Hyperlink"/>
            <w:sz w:val="23"/>
            <w:szCs w:val="23"/>
            <w:shd w:val="clear" w:color="auto" w:fill="FFFFFF"/>
          </w:rPr>
          <w:t>https://x.com/BMcNoldy/status/1759960696127975637?s=20</w:t>
        </w:r>
      </w:hyperlink>
    </w:p>
    <w:p w:rsidR="00F90291" w:rsidRDefault="00F90291"/>
    <w:sectPr w:rsidR="00F9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91"/>
    <w:rsid w:val="00E54CEA"/>
    <w:rsid w:val="00E8639C"/>
    <w:rsid w:val="00F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4AC4"/>
  <w15:chartTrackingRefBased/>
  <w15:docId w15:val="{2F9869F3-CF46-4440-AF6A-88A2E82B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.com/BMcNoldy/status/1759960696127975637?s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2024-02-20T20:21:00Z</dcterms:created>
  <dcterms:modified xsi:type="dcterms:W3CDTF">2024-02-20T20:21:00Z</dcterms:modified>
</cp:coreProperties>
</file>